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64011"/>
  <mc:AlternateContent xmlns:mc="http://schemas.openxmlformats.org/markup-compatibility/2006">
    <mc:Choice Requires="x15">
      <x15ac:absPath xmlns:x15ac="http://schemas.microsoft.com/office/spreadsheetml/2010/11/ac" url="D:\"/>
    </mc:Choice>
  </mc:AlternateContent>
  <bookViews>
    <workbookView xWindow="0" yWindow="0" windowWidth="20910" windowHeight="12915"/>
  </bookViews>
  <sheets>
    <sheet name="Tabelle1" sheetId="1" r:id="rId1"/>
  </sheets>
  <definedNames>
    <definedName name="_xlnm._FilterDatabase" localSheetId="0" hidden="1">Tabelle1!$A$1</definedName>
  </definedNames>
  <calcPr calcId="162913"/>
  <extLst>
    <ext xmlns:x15="http://schemas.microsoft.com/office/spreadsheetml/2010/11/main" uri="{140A7094-0E35-4892-8432-C4D2E57EDEB5}">
      <x15:workbookPr chartTrackingRefBase="1"/>
    </ext>
  </extLst>
</workbook>
</file>

<file path=xl/sharedStrings.xml><?xml version="1.0" encoding="utf-8"?>
<sst xmlns="http://schemas.openxmlformats.org/spreadsheetml/2006/main" count="41" uniqueCount="41">
  <si>
    <t xml:space="preserve">ISO 4762 M4x12-8.8 ZN </t>
  </si>
  <si>
    <t xml:space="preserve">ISO 4762 M4x16-8.8 ZN </t>
  </si>
  <si>
    <t>ISO 4762 M4x20-8.8 ZN</t>
  </si>
  <si>
    <t>ISO 4762-M5x16-A2-70</t>
  </si>
  <si>
    <t>ISO 4762-M5x16-8.8-ZN</t>
  </si>
  <si>
    <t>ISO 4762-M6x20-A2-70</t>
  </si>
  <si>
    <t>ISO 4762-M4x20-A2-70</t>
  </si>
  <si>
    <t>ISO 7984-M10x20-8.8-ZN</t>
  </si>
  <si>
    <t>ISO 4762-M10x30-A2-70</t>
  </si>
  <si>
    <t>DIN 7984-M10x25-A2-70</t>
  </si>
  <si>
    <t>ISO 4762-M10x35-A2-70</t>
  </si>
  <si>
    <t>Schrauben-Typ</t>
  </si>
  <si>
    <t>ISO 4762 M5x12-8.8 ZN</t>
  </si>
  <si>
    <t xml:space="preserve">ISO 4762 M5x20-8.8 ZN </t>
  </si>
  <si>
    <t xml:space="preserve">ISO 4762 M5x22-8.8 ZN </t>
  </si>
  <si>
    <t xml:space="preserve">ISO 4762-M6x14-8.8-ZN </t>
  </si>
  <si>
    <t xml:space="preserve">ISO 4762-M6x16-8.8-ZN </t>
  </si>
  <si>
    <t xml:space="preserve">ISO 4762-M6x18-8.8-ZN </t>
  </si>
  <si>
    <t xml:space="preserve">ISO 4762-M6x20-8.8-ZN </t>
  </si>
  <si>
    <t xml:space="preserve">ISO 4762-M6x25-8.8-ZN </t>
  </si>
  <si>
    <t xml:space="preserve">ISO 4762-M8x16-8.8-ZN </t>
  </si>
  <si>
    <t xml:space="preserve">ISO 4762-M8x20-8.8-ZN </t>
  </si>
  <si>
    <t xml:space="preserve">ISO 4762-M8x22-8.8-ZN </t>
  </si>
  <si>
    <t xml:space="preserve">ISO 4762-M8x30-8.8-ZN </t>
  </si>
  <si>
    <t>ISO 4762-M8x40-8.8-ZN</t>
  </si>
  <si>
    <t xml:space="preserve">ISO 4762-M8x60-8.8-ZN </t>
  </si>
  <si>
    <t>ISO 4762-M8x70-8.8-ZN</t>
  </si>
  <si>
    <t xml:space="preserve">ISO 4762-M10x25-8.8-ZN </t>
  </si>
  <si>
    <t xml:space="preserve">ISO 4762-M10x30-8.8-ZN </t>
  </si>
  <si>
    <t xml:space="preserve">ISO 4762-M10x40-8.8-ZN </t>
  </si>
  <si>
    <t xml:space="preserve">ISO 4762 M10x45-8.8-ZN </t>
  </si>
  <si>
    <t xml:space="preserve">ISO 4762-M12x16-8.8-ZN </t>
  </si>
  <si>
    <t xml:space="preserve">ISO 4762-M12x25-8.8-ZN </t>
  </si>
  <si>
    <t xml:space="preserve">ISO 4762-M12x30-8.8-ZN </t>
  </si>
  <si>
    <t xml:space="preserve">ISO 4762-M12x35-8.8-ZN </t>
  </si>
  <si>
    <t xml:space="preserve">ISO 4762-M12x40-8.8-ZN </t>
  </si>
  <si>
    <t>ISO 4762-M12x45-8.8-ZN</t>
  </si>
  <si>
    <t>ISO 4762-M12x60-8.8-ZN</t>
  </si>
  <si>
    <t>ISO 4762-M12x80-8.8-ZN</t>
  </si>
  <si>
    <t xml:space="preserve">ISO 4762-M8x25-8.8-ZN </t>
  </si>
  <si>
    <t xml:space="preserve">ISO 4762 M5x25-8.8 ZN 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mc:Ignorable="x14ac x16r2">
  <fonts count="2" x14ac:knownFonts="1">
    <font>
      <sz val="11"/>
      <color theme="1"/>
      <name val="Calibri"/>
      <family val="2"/>
      <scheme val="minor"/>
    </font>
    <font>
      <sz val="14"/>
      <color theme="1"/>
      <name val="Calibri"/>
      <family val="2"/>
      <scheme val="minor"/>
    </font>
  </fonts>
  <fills count="2">
    <fill>
      <patternFill patternType="none"/>
    </fill>
    <fill>
      <patternFill patternType="gray125"/>
    </fill>
  </fills>
  <borders count="1">
    <border>
      <left/>
      <right/>
      <top/>
      <bottom/>
      <diagonal/>
    </border>
  </borders>
  <cellStyleXfs count="1">
    <xf numFmtId="0" fontId="0" fillId="0" borderId="0"/>
  </cellStyleXfs>
  <cellXfs count="3">
    <xf numFmtId="0" fontId="0" fillId="0" borderId="0" xfId="0"/>
    <xf numFmtId="0" fontId="0" fillId="0" borderId="0" xfId="0" applyFill="1" applyBorder="1"/>
    <xf numFmtId="0" fontId="1" fillId="0" borderId="0" xfId="0" applyFont="1" applyFill="1" applyBorder="1"/>
  </cellXfs>
  <cellStyles count="1">
    <cellStyle name="Standard" xfId="0" builtinId="0"/>
  </cellStyles>
  <dxfs count="2">
    <dxf>
      <font>
        <b/>
        <i val="0"/>
        <color rgb="FFFF0000"/>
      </font>
    </dxf>
    <dxf>
      <font>
        <b/>
        <i val="0"/>
        <color rgb="FFFF0000"/>
      </font>
    </dxf>
  </dxf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A41"/>
  <sheetViews>
    <sheetView tabSelected="1" workbookViewId="0">
      <selection activeCell="A24" sqref="A24:XFD24"/>
    </sheetView>
  </sheetViews>
  <sheetFormatPr baseColWidth="10" defaultRowHeight="15" x14ac:dyDescent="0.25"/>
  <cols>
    <col min="1" max="1" width="29.28515625" style="1" bestFit="1" customWidth="1"/>
    <col min="2" max="82" width="4.7109375" style="1" customWidth="1"/>
    <col min="83" max="16384" width="11.42578125" style="1"/>
  </cols>
  <sheetData>
    <row r="1" spans="1:1" ht="18.75" x14ac:dyDescent="0.3">
      <c r="A1" s="2" t="s">
        <v>11</v>
      </c>
    </row>
    <row r="2" spans="1:1" x14ac:dyDescent="0.25">
      <c r="A2" s="1" t="s">
        <v>9</v>
      </c>
    </row>
    <row r="3" spans="1:1" x14ac:dyDescent="0.25">
      <c r="A3" s="1" t="s">
        <v>30</v>
      </c>
    </row>
    <row r="4" spans="1:1" x14ac:dyDescent="0.25">
      <c r="A4" s="1" t="s">
        <v>0</v>
      </c>
    </row>
    <row r="5" spans="1:1" x14ac:dyDescent="0.25">
      <c r="A5" s="1" t="s">
        <v>1</v>
      </c>
    </row>
    <row r="6" spans="1:1" x14ac:dyDescent="0.25">
      <c r="A6" s="1" t="s">
        <v>2</v>
      </c>
    </row>
    <row r="7" spans="1:1" x14ac:dyDescent="0.25">
      <c r="A7" s="1" t="s">
        <v>12</v>
      </c>
    </row>
    <row r="8" spans="1:1" x14ac:dyDescent="0.25">
      <c r="A8" s="1" t="s">
        <v>13</v>
      </c>
    </row>
    <row r="9" spans="1:1" x14ac:dyDescent="0.25">
      <c r="A9" s="1" t="s">
        <v>14</v>
      </c>
    </row>
    <row r="10" spans="1:1" x14ac:dyDescent="0.25">
      <c r="A10" s="1" t="s">
        <v>40</v>
      </c>
    </row>
    <row r="11" spans="1:1" x14ac:dyDescent="0.25">
      <c r="A11" s="1" t="s">
        <v>27</v>
      </c>
    </row>
    <row r="12" spans="1:1" x14ac:dyDescent="0.25">
      <c r="A12" s="1" t="s">
        <v>28</v>
      </c>
    </row>
    <row r="13" spans="1:1" x14ac:dyDescent="0.25">
      <c r="A13" s="1" t="s">
        <v>8</v>
      </c>
    </row>
    <row r="14" spans="1:1" x14ac:dyDescent="0.25">
      <c r="A14" s="1" t="s">
        <v>10</v>
      </c>
    </row>
    <row r="15" spans="1:1" x14ac:dyDescent="0.25">
      <c r="A15" s="1" t="s">
        <v>29</v>
      </c>
    </row>
    <row r="16" spans="1:1" x14ac:dyDescent="0.25">
      <c r="A16" s="1" t="s">
        <v>31</v>
      </c>
    </row>
    <row r="17" spans="1:1" x14ac:dyDescent="0.25">
      <c r="A17" s="1" t="s">
        <v>32</v>
      </c>
    </row>
    <row r="18" spans="1:1" x14ac:dyDescent="0.25">
      <c r="A18" s="1" t="s">
        <v>33</v>
      </c>
    </row>
    <row r="19" spans="1:1" x14ac:dyDescent="0.25">
      <c r="A19" s="1" t="s">
        <v>34</v>
      </c>
    </row>
    <row r="20" spans="1:1" x14ac:dyDescent="0.25">
      <c r="A20" s="1" t="s">
        <v>35</v>
      </c>
    </row>
    <row r="21" spans="1:1" x14ac:dyDescent="0.25">
      <c r="A21" s="1" t="s">
        <v>36</v>
      </c>
    </row>
    <row r="22" spans="1:1" x14ac:dyDescent="0.25">
      <c r="A22" s="1" t="s">
        <v>37</v>
      </c>
    </row>
    <row r="23" spans="1:1" x14ac:dyDescent="0.25">
      <c r="A23" s="1" t="s">
        <v>38</v>
      </c>
    </row>
    <row r="24" spans="1:1" x14ac:dyDescent="0.25">
      <c r="A24" s="1" t="s">
        <v>6</v>
      </c>
    </row>
    <row r="25" spans="1:1" x14ac:dyDescent="0.25">
      <c r="A25" s="1" t="s">
        <v>4</v>
      </c>
    </row>
    <row r="26" spans="1:1" x14ac:dyDescent="0.25">
      <c r="A26" s="1" t="s">
        <v>3</v>
      </c>
    </row>
    <row r="27" spans="1:1" x14ac:dyDescent="0.25">
      <c r="A27" s="1" t="s">
        <v>15</v>
      </c>
    </row>
    <row r="28" spans="1:1" x14ac:dyDescent="0.25">
      <c r="A28" s="1" t="s">
        <v>16</v>
      </c>
    </row>
    <row r="29" spans="1:1" x14ac:dyDescent="0.25">
      <c r="A29" s="1" t="s">
        <v>17</v>
      </c>
    </row>
    <row r="30" spans="1:1" x14ac:dyDescent="0.25">
      <c r="A30" s="1" t="s">
        <v>18</v>
      </c>
    </row>
    <row r="31" spans="1:1" x14ac:dyDescent="0.25">
      <c r="A31" s="1" t="s">
        <v>5</v>
      </c>
    </row>
    <row r="32" spans="1:1" x14ac:dyDescent="0.25">
      <c r="A32" s="1" t="s">
        <v>19</v>
      </c>
    </row>
    <row r="33" spans="1:1" x14ac:dyDescent="0.25">
      <c r="A33" s="1" t="s">
        <v>20</v>
      </c>
    </row>
    <row r="34" spans="1:1" x14ac:dyDescent="0.25">
      <c r="A34" s="1" t="s">
        <v>21</v>
      </c>
    </row>
    <row r="35" spans="1:1" x14ac:dyDescent="0.25">
      <c r="A35" s="1" t="s">
        <v>22</v>
      </c>
    </row>
    <row r="36" spans="1:1" x14ac:dyDescent="0.25">
      <c r="A36" s="1" t="s">
        <v>39</v>
      </c>
    </row>
    <row r="37" spans="1:1" x14ac:dyDescent="0.25">
      <c r="A37" s="1" t="s">
        <v>23</v>
      </c>
    </row>
    <row r="38" spans="1:1" x14ac:dyDescent="0.25">
      <c r="A38" s="1" t="s">
        <v>24</v>
      </c>
    </row>
    <row r="39" spans="1:1" x14ac:dyDescent="0.25">
      <c r="A39" s="1" t="s">
        <v>25</v>
      </c>
    </row>
    <row r="40" spans="1:1" x14ac:dyDescent="0.25">
      <c r="A40" s="1" t="s">
        <v>26</v>
      </c>
    </row>
    <row r="41" spans="1:1" x14ac:dyDescent="0.25">
      <c r="A41" s="1" t="s">
        <v>7</v>
      </c>
    </row>
  </sheetData>
  <autoFilter ref="A1">
    <sortState ref="A2:A43">
      <sortCondition ref="A1"/>
    </sortState>
  </autoFilter>
  <conditionalFormatting sqref="A27">
    <cfRule type="expression" dxfId="1" priority="2">
      <formula>#REF!&lt;#REF!</formula>
    </cfRule>
  </conditionalFormatting>
  <conditionalFormatting sqref="A34">
    <cfRule type="expression" dxfId="0" priority="3">
      <formula>XEC34&lt;#REF!</formula>
    </cfRule>
  </conditionalFormatting>
  <pageMargins left="0.7" right="0.7" top="0.78740157499999996" bottom="0.78740157499999996" header="0.3" footer="0.3"/>
  <pageSetup paperSize="9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Microsoft Excel</Application>
  <DocSecurity>0</DocSecurity>
  <ScaleCrop>false</ScaleCrop>
  <HeadingPairs>
    <vt:vector size="2" baseType="variant">
      <vt:variant>
        <vt:lpstr>Arbeitsblätter</vt:lpstr>
      </vt:variant>
      <vt:variant>
        <vt:i4>1</vt:i4>
      </vt:variant>
    </vt:vector>
  </HeadingPairs>
  <TitlesOfParts>
    <vt:vector size="1" baseType="lpstr">
      <vt:lpstr>Tabelle1</vt:lpstr>
    </vt:vector>
  </TitlesOfParts>
  <Company>NDT-Global</Company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jove</dc:creator>
  <cp:lastModifiedBy>Schwarz, Axel</cp:lastModifiedBy>
  <dcterms:created xsi:type="dcterms:W3CDTF">2018-05-03T11:11:19Z</dcterms:created>
  <dcterms:modified xsi:type="dcterms:W3CDTF">2018-05-28T08:22:47Z</dcterms:modified>
</cp:coreProperties>
</file>